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1 января 2025 года гражданам всех стран, с которыми у Израиля действует соглашение о безвизовом режиме, включая Россию, необходимо до вылета в Израиль оформить электронное разрешение на въезд – ETA-IL.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 27 февраля 2025 г. оплатить разрешения на въезд </w:t>
      </w:r>
      <w:r w:rsidRPr="00BA7C99">
        <w:rPr>
          <w:rFonts w:ascii="Arial" w:hAnsi="Arial" w:cs="Arial"/>
          <w:color w:val="666666"/>
        </w:rPr>
        <w:t xml:space="preserve">можно </w:t>
      </w:r>
      <w:r w:rsidRPr="00BA7C99">
        <w:rPr>
          <w:rFonts w:ascii="Arial" w:hAnsi="Arial" w:cs="Arial"/>
          <w:color w:val="666666"/>
        </w:rPr>
        <w:t>онлайн</w:t>
      </w:r>
      <w:r>
        <w:rPr>
          <w:rFonts w:ascii="Arial" w:hAnsi="Arial" w:cs="Arial"/>
          <w:color w:val="666666"/>
        </w:rPr>
        <w:t xml:space="preserve"> российской банковской картой</w:t>
      </w:r>
      <w:r>
        <w:rPr>
          <w:rFonts w:ascii="Arial" w:hAnsi="Arial" w:cs="Arial"/>
          <w:color w:val="666666"/>
        </w:rPr>
        <w:t>. Оплата доступна через VFS</w:t>
      </w:r>
      <w:r>
        <w:rPr>
          <w:rFonts w:ascii="Arial" w:hAnsi="Arial" w:cs="Arial" w:hint="cs"/>
          <w:color w:val="666666"/>
          <w:rtl/>
        </w:rPr>
        <w:t> </w:t>
      </w:r>
      <w:proofErr w:type="spellStart"/>
      <w:r>
        <w:rPr>
          <w:rFonts w:ascii="Arial" w:hAnsi="Arial" w:cs="Arial"/>
          <w:color w:val="666666"/>
        </w:rPr>
        <w:t>Global</w:t>
      </w:r>
      <w:proofErr w:type="spellEnd"/>
      <w:r>
        <w:rPr>
          <w:rFonts w:ascii="Arial" w:hAnsi="Arial" w:cs="Arial"/>
          <w:color w:val="666666"/>
        </w:rPr>
        <w:t xml:space="preserve"> – единственного уполномоченного партнера Посольства Государства Израиль в РФ по оформлению заявлений ETA-IL.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Pr="00BA7C99" w:rsidRDefault="00BA7C99" w:rsidP="00BA7C99">
      <w:pPr>
        <w:rPr>
          <w:rFonts w:ascii="Arial" w:hAnsi="Arial" w:cs="Arial"/>
          <w:color w:val="666666"/>
        </w:rPr>
      </w:pPr>
      <w:bookmarkStart w:id="0" w:name="_GoBack"/>
      <w:bookmarkEnd w:id="0"/>
      <w:r>
        <w:rPr>
          <w:rStyle w:val="a4"/>
          <w:rFonts w:ascii="Arial" w:hAnsi="Arial" w:cs="Arial"/>
          <w:color w:val="666666"/>
        </w:rPr>
        <w:t>Гражданам РФ доступны 3 спо</w:t>
      </w:r>
      <w:r>
        <w:rPr>
          <w:rStyle w:val="a4"/>
          <w:rFonts w:ascii="Arial" w:hAnsi="Arial" w:cs="Arial"/>
          <w:color w:val="666666"/>
        </w:rPr>
        <w:t>соба оплаты разрешения на въезд</w:t>
      </w:r>
      <w:r w:rsidRPr="00BA7C99">
        <w:rPr>
          <w:rStyle w:val="a4"/>
          <w:rFonts w:ascii="Arial" w:hAnsi="Arial" w:cs="Arial"/>
          <w:color w:val="666666"/>
        </w:rPr>
        <w:t>:</w:t>
      </w:r>
    </w:p>
    <w:p w:rsidR="00BA7C99" w:rsidRDefault="00BA7C99" w:rsidP="00BA7C99">
      <w:pPr>
        <w:jc w:val="center"/>
        <w:rPr>
          <w:rFonts w:ascii="Arial" w:hAnsi="Arial" w:cs="Arial"/>
          <w:color w:val="666666"/>
        </w:rPr>
      </w:pPr>
    </w:p>
    <w:p w:rsidR="00BA7C99" w:rsidRPr="00BA7C99" w:rsidRDefault="00BA7C99" w:rsidP="00BA7C99">
      <w:pPr>
        <w:rPr>
          <w:rFonts w:ascii="Arial" w:hAnsi="Arial" w:cs="Arial"/>
          <w:color w:val="666666"/>
          <w:lang w:val="en-US"/>
        </w:rPr>
      </w:pPr>
      <w:r>
        <w:rPr>
          <w:rStyle w:val="a4"/>
          <w:rFonts w:ascii="Arial" w:hAnsi="Arial" w:cs="Arial"/>
          <w:color w:val="666666"/>
        </w:rPr>
        <w:t>1.</w:t>
      </w:r>
      <w:r w:rsidRPr="00BA7C99">
        <w:rPr>
          <w:rStyle w:val="a4"/>
          <w:rFonts w:ascii="Arial" w:hAnsi="Arial" w:cs="Arial"/>
          <w:color w:val="666666"/>
          <w:lang w:val="en-US"/>
        </w:rPr>
        <w:t> </w:t>
      </w:r>
      <w:r>
        <w:rPr>
          <w:rStyle w:val="a4"/>
          <w:rFonts w:ascii="Arial" w:hAnsi="Arial" w:cs="Arial"/>
          <w:color w:val="666666"/>
        </w:rPr>
        <w:t>онлайн</w:t>
      </w:r>
      <w:r w:rsidRPr="00BA7C99">
        <w:rPr>
          <w:rStyle w:val="a4"/>
          <w:rFonts w:ascii="Arial" w:hAnsi="Arial" w:cs="Arial"/>
          <w:color w:val="666666"/>
          <w:lang w:val="en-US"/>
        </w:rPr>
        <w:t> </w:t>
      </w:r>
      <w:r>
        <w:rPr>
          <w:rStyle w:val="a4"/>
          <w:rFonts w:ascii="Arial" w:hAnsi="Arial" w:cs="Arial"/>
          <w:color w:val="666666"/>
        </w:rPr>
        <w:t>через</w:t>
      </w:r>
      <w:r w:rsidRPr="00BA7C99">
        <w:rPr>
          <w:rStyle w:val="a4"/>
          <w:rFonts w:ascii="Arial" w:hAnsi="Arial" w:cs="Arial"/>
          <w:color w:val="666666"/>
          <w:lang w:val="en-US"/>
        </w:rPr>
        <w:t> VFS Global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Для этого необходимо заполнить форму на сайте Управления народонаселения и миграции  </w:t>
      </w:r>
      <w:hyperlink r:id="rId4" w:tgtFrame="_blank" w:history="1">
        <w:r>
          <w:rPr>
            <w:rStyle w:val="a3"/>
            <w:rFonts w:ascii="Arial" w:hAnsi="Arial" w:cs="Arial"/>
            <w:color w:val="0000EE"/>
          </w:rPr>
          <w:t>https://israel-entry.piba.gov.il</w:t>
        </w:r>
      </w:hyperlink>
      <w:r>
        <w:rPr>
          <w:rFonts w:ascii="Arial" w:hAnsi="Arial" w:cs="Arial"/>
          <w:color w:val="666666"/>
        </w:rPr>
        <w:t xml:space="preserve">, получить номер заявления и далее перейти к его оплате на сайте VFS </w:t>
      </w:r>
      <w:proofErr w:type="spellStart"/>
      <w:r>
        <w:rPr>
          <w:rFonts w:ascii="Arial" w:hAnsi="Arial" w:cs="Arial"/>
          <w:color w:val="666666"/>
        </w:rPr>
        <w:t>Glogal</w:t>
      </w:r>
      <w:proofErr w:type="spellEnd"/>
      <w:r>
        <w:rPr>
          <w:rFonts w:ascii="Arial" w:hAnsi="Arial" w:cs="Arial"/>
          <w:color w:val="666666"/>
        </w:rPr>
        <w:t xml:space="preserve">. С подробными инструкциями можно ознакомиться по ссылке: </w:t>
      </w:r>
      <w:hyperlink r:id="rId5" w:history="1">
        <w:r>
          <w:rPr>
            <w:rStyle w:val="a3"/>
            <w:rFonts w:ascii="Arial" w:hAnsi="Arial" w:cs="Arial"/>
            <w:color w:val="0000EE"/>
          </w:rPr>
          <w:t>https://services.vfsglobal.com/rus/ru/isr/apply-israel-electronic-travel-authorization</w:t>
        </w:r>
      </w:hyperlink>
    </w:p>
    <w:p w:rsidR="00BA7C99" w:rsidRDefault="00BA7C99" w:rsidP="00BA7C99">
      <w:pPr>
        <w:rPr>
          <w:rFonts w:ascii="Arial" w:hAnsi="Arial" w:cs="Arial"/>
          <w:color w:val="666666"/>
        </w:rPr>
      </w:pP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Стоимость подачи заявления составляет 25 израильских шекелей, а также сервисный сбор VFS </w:t>
      </w:r>
      <w:proofErr w:type="spellStart"/>
      <w:r>
        <w:rPr>
          <w:rFonts w:ascii="Arial" w:hAnsi="Arial" w:cs="Arial"/>
          <w:color w:val="666666"/>
        </w:rPr>
        <w:t>Global</w:t>
      </w:r>
      <w:proofErr w:type="spellEnd"/>
      <w:r>
        <w:rPr>
          <w:rFonts w:ascii="Arial" w:hAnsi="Arial" w:cs="Arial"/>
          <w:color w:val="666666"/>
        </w:rPr>
        <w:t> в размере 5 долларов США.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Телефон для справок:</w:t>
      </w:r>
      <w:r>
        <w:rPr>
          <w:rFonts w:ascii="Arial" w:hAnsi="Arial" w:cs="Arial"/>
          <w:color w:val="666666"/>
        </w:rPr>
        <w:t xml:space="preserve"> +7(495)2691019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Default="00BA7C99" w:rsidP="00BA7C99">
      <w:pPr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2.</w:t>
      </w:r>
      <w:r>
        <w:rPr>
          <w:rStyle w:val="a4"/>
          <w:rFonts w:ascii="Arial" w:hAnsi="Arial" w:cs="Arial"/>
          <w:color w:val="666666"/>
        </w:rPr>
        <w:t xml:space="preserve">оформление офлайн через VFS </w:t>
      </w:r>
      <w:proofErr w:type="spellStart"/>
      <w:r>
        <w:rPr>
          <w:rStyle w:val="a4"/>
          <w:rFonts w:ascii="Arial" w:hAnsi="Arial" w:cs="Arial"/>
          <w:color w:val="666666"/>
        </w:rPr>
        <w:t>Global</w:t>
      </w:r>
      <w:proofErr w:type="spellEnd"/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Граждане Российской Федерации, которым нужна помощь в заполнении анкеты и ее подаче, могут прийти в сервисный центр VFS </w:t>
      </w:r>
      <w:proofErr w:type="spellStart"/>
      <w:r>
        <w:rPr>
          <w:rFonts w:ascii="Arial" w:hAnsi="Arial" w:cs="Arial"/>
          <w:color w:val="666666"/>
        </w:rPr>
        <w:t>Global</w:t>
      </w:r>
      <w:proofErr w:type="spellEnd"/>
      <w:r>
        <w:rPr>
          <w:rFonts w:ascii="Arial" w:hAnsi="Arial" w:cs="Arial"/>
          <w:color w:val="666666"/>
        </w:rPr>
        <w:t xml:space="preserve"> и оплатить электронное разрешение на въезд российской банковской картой или наличными. 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Стоимость подачи заявления составляет 25 израильских шекелей, а также сервисный сбор VFS </w:t>
      </w:r>
      <w:proofErr w:type="spellStart"/>
      <w:r>
        <w:rPr>
          <w:rFonts w:ascii="Arial" w:hAnsi="Arial" w:cs="Arial"/>
          <w:color w:val="666666"/>
        </w:rPr>
        <w:t>Global</w:t>
      </w:r>
      <w:proofErr w:type="spellEnd"/>
      <w:r>
        <w:rPr>
          <w:rFonts w:ascii="Arial" w:hAnsi="Arial" w:cs="Arial"/>
          <w:color w:val="666666"/>
        </w:rPr>
        <w:t xml:space="preserve"> в размере 5 долларов США. 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Телефон для справок:</w:t>
      </w:r>
      <w:r>
        <w:rPr>
          <w:rFonts w:ascii="Arial" w:hAnsi="Arial" w:cs="Arial"/>
          <w:color w:val="666666"/>
        </w:rPr>
        <w:t xml:space="preserve"> +7(495)269 10 19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BA7C99" w:rsidRDefault="00BA7C99" w:rsidP="00BA7C99">
      <w:pPr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Ссылка на страницу Израиля на сайте VFS </w:t>
      </w:r>
      <w:proofErr w:type="spellStart"/>
      <w:r>
        <w:rPr>
          <w:rStyle w:val="a4"/>
          <w:rFonts w:ascii="Arial" w:hAnsi="Arial" w:cs="Arial"/>
          <w:color w:val="666666"/>
        </w:rPr>
        <w:t>Global</w:t>
      </w:r>
      <w:proofErr w:type="spellEnd"/>
      <w:r>
        <w:rPr>
          <w:rStyle w:val="a4"/>
          <w:rFonts w:ascii="Arial" w:hAnsi="Arial" w:cs="Arial"/>
          <w:color w:val="666666"/>
        </w:rPr>
        <w:t> в России: </w:t>
      </w:r>
      <w:hyperlink r:id="rId6" w:tgtFrame="_blank" w:history="1">
        <w:r>
          <w:rPr>
            <w:rStyle w:val="a3"/>
            <w:rFonts w:ascii="Arial" w:hAnsi="Arial" w:cs="Arial"/>
            <w:color w:val="0000EE"/>
          </w:rPr>
          <w:t>https://services.vfsglobal.com/rus/ru/isr</w:t>
        </w:r>
      </w:hyperlink>
      <w:r>
        <w:rPr>
          <w:rFonts w:ascii="Arial" w:hAnsi="Arial" w:cs="Arial"/>
          <w:color w:val="666666"/>
        </w:rPr>
        <w:t>.</w:t>
      </w:r>
    </w:p>
    <w:p w:rsidR="00BA7C99" w:rsidRDefault="00BA7C99" w:rsidP="00BA7C99">
      <w:pPr>
        <w:rPr>
          <w:rFonts w:ascii="Arial" w:hAnsi="Arial" w:cs="Arial"/>
          <w:color w:val="666666"/>
        </w:rPr>
      </w:pPr>
    </w:p>
    <w:p w:rsidR="00BA7C99" w:rsidRDefault="00BA7C99" w:rsidP="00BA7C99">
      <w:pPr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Адреса сервисных центров VFS </w:t>
      </w:r>
      <w:proofErr w:type="spellStart"/>
      <w:r>
        <w:rPr>
          <w:rStyle w:val="a4"/>
          <w:rFonts w:ascii="Arial" w:hAnsi="Arial" w:cs="Arial"/>
          <w:color w:val="666666"/>
        </w:rPr>
        <w:t>Global</w:t>
      </w:r>
      <w:proofErr w:type="spellEnd"/>
      <w:r>
        <w:rPr>
          <w:rStyle w:val="a4"/>
          <w:rFonts w:ascii="Arial" w:hAnsi="Arial" w:cs="Arial"/>
          <w:color w:val="666666"/>
        </w:rPr>
        <w:t xml:space="preserve"> в </w:t>
      </w:r>
      <w:proofErr w:type="spellStart"/>
      <w:r>
        <w:rPr>
          <w:rStyle w:val="a4"/>
          <w:rFonts w:ascii="Arial" w:hAnsi="Arial" w:cs="Arial"/>
          <w:color w:val="666666"/>
        </w:rPr>
        <w:t>России:</w:t>
      </w:r>
      <w:hyperlink r:id="rId7" w:tgtFrame="_blank" w:history="1">
        <w:r>
          <w:rPr>
            <w:rStyle w:val="a3"/>
            <w:rFonts w:ascii="Arial" w:hAnsi="Arial" w:cs="Arial"/>
            <w:color w:val="0000EE"/>
          </w:rPr>
          <w:t>https</w:t>
        </w:r>
        <w:proofErr w:type="spellEnd"/>
        <w:r>
          <w:rPr>
            <w:rStyle w:val="a3"/>
            <w:rFonts w:ascii="Arial" w:hAnsi="Arial" w:cs="Arial"/>
            <w:color w:val="0000EE"/>
          </w:rPr>
          <w:t>://services.vfsglobal.com/</w:t>
        </w:r>
        <w:proofErr w:type="spellStart"/>
        <w:r>
          <w:rPr>
            <w:rStyle w:val="a3"/>
            <w:rFonts w:ascii="Arial" w:hAnsi="Arial" w:cs="Arial"/>
            <w:color w:val="0000EE"/>
          </w:rPr>
          <w:t>rus</w:t>
        </w:r>
        <w:proofErr w:type="spellEnd"/>
        <w:r>
          <w:rPr>
            <w:rStyle w:val="a3"/>
            <w:rFonts w:ascii="Arial" w:hAnsi="Arial" w:cs="Arial"/>
            <w:color w:val="0000EE"/>
          </w:rPr>
          <w:t>/</w:t>
        </w:r>
        <w:proofErr w:type="spellStart"/>
        <w:r>
          <w:rPr>
            <w:rStyle w:val="a3"/>
            <w:rFonts w:ascii="Arial" w:hAnsi="Arial" w:cs="Arial"/>
            <w:color w:val="0000EE"/>
          </w:rPr>
          <w:t>ru</w:t>
        </w:r>
        <w:proofErr w:type="spellEnd"/>
        <w:r>
          <w:rPr>
            <w:rStyle w:val="a3"/>
            <w:rFonts w:ascii="Arial" w:hAnsi="Arial" w:cs="Arial"/>
            <w:color w:val="0000EE"/>
          </w:rPr>
          <w:t>/</w:t>
        </w:r>
        <w:proofErr w:type="spellStart"/>
        <w:r>
          <w:rPr>
            <w:rStyle w:val="a3"/>
            <w:rFonts w:ascii="Arial" w:hAnsi="Arial" w:cs="Arial"/>
            <w:color w:val="0000EE"/>
          </w:rPr>
          <w:t>isr</w:t>
        </w:r>
        <w:proofErr w:type="spellEnd"/>
        <w:r>
          <w:rPr>
            <w:rStyle w:val="a3"/>
            <w:rFonts w:ascii="Arial" w:hAnsi="Arial" w:cs="Arial"/>
            <w:color w:val="0000EE"/>
          </w:rPr>
          <w:t>/</w:t>
        </w:r>
        <w:proofErr w:type="spellStart"/>
        <w:r>
          <w:rPr>
            <w:rStyle w:val="a3"/>
            <w:rFonts w:ascii="Arial" w:hAnsi="Arial" w:cs="Arial"/>
            <w:color w:val="0000EE"/>
          </w:rPr>
          <w:t>attend-centres</w:t>
        </w:r>
        <w:proofErr w:type="spellEnd"/>
      </w:hyperlink>
    </w:p>
    <w:p w:rsidR="00BA7C99" w:rsidRDefault="00BA7C99" w:rsidP="00BA7C99">
      <w:pPr>
        <w:rPr>
          <w:rFonts w:ascii="Arial" w:hAnsi="Arial" w:cs="Arial"/>
          <w:color w:val="666666"/>
        </w:rPr>
      </w:pPr>
    </w:p>
    <w:p w:rsidR="00BA7C99" w:rsidRDefault="00BA7C99" w:rsidP="00BA7C99">
      <w:pPr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3.</w:t>
      </w:r>
      <w:r>
        <w:rPr>
          <w:rStyle w:val="a4"/>
          <w:rFonts w:ascii="Arial" w:hAnsi="Arial" w:cs="Arial"/>
          <w:color w:val="666666"/>
        </w:rPr>
        <w:t xml:space="preserve"> самостоятельное оформление и оплата онлайн через сайт Управления народонаселения и миграции 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При наличии международной банковской карты, граждане РФ могут самостоятельно заполнить анкету на сайте Управления народонаселения и миграции : </w:t>
      </w:r>
      <w:hyperlink r:id="rId8" w:history="1">
        <w:r>
          <w:rPr>
            <w:rStyle w:val="a3"/>
            <w:rFonts w:ascii="Arial" w:hAnsi="Arial" w:cs="Arial"/>
            <w:color w:val="0000EE"/>
          </w:rPr>
          <w:t>https://israel-entry.piba.gov.il/</w:t>
        </w:r>
      </w:hyperlink>
      <w:r>
        <w:rPr>
          <w:rFonts w:ascii="Arial" w:hAnsi="Arial" w:cs="Arial"/>
          <w:color w:val="666666"/>
        </w:rPr>
        <w:t>.    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Стоимость оформления разрешения составляет 25 израильских шекелей.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Если путешественникам требуется помощь в подаче заявки или заявка по какой-либо причине не была одобрена, можно получить консультацию и инструкции по адресу: </w:t>
      </w:r>
      <w:hyperlink r:id="rId9" w:history="1">
        <w:r>
          <w:rPr>
            <w:rStyle w:val="a3"/>
            <w:rFonts w:ascii="Arial" w:hAnsi="Arial" w:cs="Arial"/>
            <w:color w:val="0000EE"/>
          </w:rPr>
          <w:t>Eta@piba.gov.il</w:t>
        </w:r>
      </w:hyperlink>
      <w:r>
        <w:rPr>
          <w:rFonts w:ascii="Arial" w:hAnsi="Arial" w:cs="Arial"/>
          <w:color w:val="666666"/>
        </w:rPr>
        <w:t>.</w:t>
      </w:r>
    </w:p>
    <w:p w:rsidR="00BA7C99" w:rsidRDefault="00BA7C99" w:rsidP="00BA7C99">
      <w:pPr>
        <w:jc w:val="both"/>
        <w:rPr>
          <w:rFonts w:ascii="Arial" w:hAnsi="Arial" w:cs="Arial"/>
          <w:color w:val="666666"/>
        </w:rPr>
      </w:pPr>
    </w:p>
    <w:p w:rsidR="00793655" w:rsidRPr="00BA7C99" w:rsidRDefault="00BA7C99" w:rsidP="00BA7C99">
      <w:pPr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Проверить необходимость получения ETA можно на сайте Управления народонаселения и миграции : </w:t>
      </w:r>
      <w:hyperlink r:id="rId10" w:tgtFrame="_blank" w:history="1">
        <w:r>
          <w:rPr>
            <w:rStyle w:val="a3"/>
            <w:rFonts w:ascii="Arial" w:hAnsi="Arial" w:cs="Arial"/>
            <w:color w:val="0000EE"/>
          </w:rPr>
          <w:t>https://israel-entry.piba.gov.il/eligibilitynational/</w:t>
        </w:r>
      </w:hyperlink>
    </w:p>
    <w:sectPr w:rsidR="00793655" w:rsidRPr="00BA7C99" w:rsidSect="00BA7C9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4"/>
    <w:rsid w:val="000B3924"/>
    <w:rsid w:val="00793655"/>
    <w:rsid w:val="00B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7EEA"/>
  <w15:chartTrackingRefBased/>
  <w15:docId w15:val="{49F72D88-9F1A-4E11-8F58-1AFCF3DB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C99"/>
    <w:rPr>
      <w:color w:val="0000FF"/>
      <w:u w:val="single"/>
    </w:rPr>
  </w:style>
  <w:style w:type="character" w:styleId="a4">
    <w:name w:val="Strong"/>
    <w:basedOn w:val="a0"/>
    <w:uiPriority w:val="22"/>
    <w:qFormat/>
    <w:rsid w:val="00BA7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smoove.io/lk0najdi7ggbjrrcqbnbbnjfe8gb5dkgey8w6ptt6hk8q1bnnbxyn1twfeh4gn7n.ash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ck.smoove.io/lk0fajdifggtjrrxbbn7bnjfe8gb5qkgeydwpb8t65k861bnn5xyn1twreb4gq7n.ash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smoove.io/lk06ajdiqggdjrrqqbnbbnjfe8gb58kgeybwrpbt64k871bnn4xyn1twdet4gr7n.ash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ick.smoove.io/lk0qajdidgg8jrrp7bn6bnjfe8gb5qkgeybwbptt67k8d1bnnbxyn1tw8ed4g77n.ashx" TargetMode="External"/><Relationship Id="rId10" Type="http://schemas.openxmlformats.org/officeDocument/2006/relationships/hyperlink" Target="https://click.smoove.io/lk0bajdi6ggbjrroabnqbnjfe8gb58kgeydwp8tt6bk871bnnaxyn1twbeq4g87n.ashx" TargetMode="External"/><Relationship Id="rId4" Type="http://schemas.openxmlformats.org/officeDocument/2006/relationships/hyperlink" Target="https://click.smoove.io/lk0najdi7ggbjrrcqbnbbnjfe8gb5dkgey8w6ptt6hk8q1bnnbxyn1twfeh4gn7n.ashx" TargetMode="External"/><Relationship Id="rId9" Type="http://schemas.openxmlformats.org/officeDocument/2006/relationships/hyperlink" Target="mailto:Eta@piba.gov.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Artom Shustikov</cp:lastModifiedBy>
  <cp:revision>2</cp:revision>
  <dcterms:created xsi:type="dcterms:W3CDTF">2025-04-30T09:30:00Z</dcterms:created>
  <dcterms:modified xsi:type="dcterms:W3CDTF">2025-04-30T09:34:00Z</dcterms:modified>
</cp:coreProperties>
</file>